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C6A" w:rsidRDefault="00951B5D" w:rsidP="00951B5D">
      <w:pPr>
        <w:pStyle w:val="Nzev"/>
        <w:jc w:val="left"/>
      </w:pPr>
      <w:r>
        <w:rPr>
          <w:noProof/>
        </w:rPr>
        <w:drawing>
          <wp:anchor distT="0" distB="0" distL="114300" distR="114300" simplePos="0" relativeHeight="251658240" behindDoc="1" locked="0" layoutInCell="1" allowOverlap="1">
            <wp:simplePos x="0" y="0"/>
            <wp:positionH relativeFrom="column">
              <wp:posOffset>-150495</wp:posOffset>
            </wp:positionH>
            <wp:positionV relativeFrom="paragraph">
              <wp:posOffset>34925</wp:posOffset>
            </wp:positionV>
            <wp:extent cx="847725" cy="838200"/>
            <wp:effectExtent l="0" t="0" r="9525" b="0"/>
            <wp:wrapTight wrapText="bothSides">
              <wp:wrapPolygon edited="0">
                <wp:start x="0" y="0"/>
                <wp:lineTo x="0" y="21109"/>
                <wp:lineTo x="21357" y="21109"/>
                <wp:lineTo x="21357" y="0"/>
                <wp:lineTo x="0" y="0"/>
              </wp:wrapPolygon>
            </wp:wrapTight>
            <wp:docPr id="1" name="Obrázek 1" descr="C:\Users\Obecní úřad\Documents\Znak a vlajka Koozjedy\Kozojedy-ZNAK(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becní úřad\Documents\Znak a vlajka Koozjedy\Kozojedy-ZNAK(min).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47725" cy="838200"/>
                    </a:xfrm>
                    <a:prstGeom prst="rect">
                      <a:avLst/>
                    </a:prstGeom>
                    <a:noFill/>
                    <a:ln>
                      <a:noFill/>
                    </a:ln>
                  </pic:spPr>
                </pic:pic>
              </a:graphicData>
            </a:graphic>
          </wp:anchor>
        </w:drawing>
      </w:r>
      <w:r w:rsidR="00AF1C6A">
        <w:t>OBECNÍ ÚŘAD KOZOJEDY</w:t>
      </w:r>
    </w:p>
    <w:p w:rsidR="00AF1C6A" w:rsidRDefault="00AF1C6A" w:rsidP="00951B5D">
      <w:pPr>
        <w:pStyle w:val="Zkladntextodsazen"/>
        <w:ind w:left="0" w:right="-540"/>
        <w:jc w:val="left"/>
      </w:pPr>
      <w:r>
        <w:t xml:space="preserve">Kozojedy 40, PSČ 281 63, okres Praha -východ; telefon </w:t>
      </w:r>
      <w:smartTag w:uri="urn:schemas-microsoft-com:office:smarttags" w:element="phone">
        <w:smartTagPr>
          <w:attr w:uri="urn:schemas-microsoft-com:office:office" w:name="ls" w:val="trans"/>
        </w:smartTagPr>
        <w:r>
          <w:t>321 677 114</w:t>
        </w:r>
      </w:smartTag>
    </w:p>
    <w:p w:rsidR="00AF1C6A" w:rsidRDefault="00AF1C6A" w:rsidP="00951B5D">
      <w:pPr>
        <w:pStyle w:val="Zkladntextodsazen"/>
        <w:ind w:right="-540"/>
        <w:jc w:val="left"/>
      </w:pPr>
      <w:r>
        <w:t xml:space="preserve"> bankovní spojení KB Kolín – </w:t>
      </w:r>
      <w:proofErr w:type="spellStart"/>
      <w:proofErr w:type="gramStart"/>
      <w:r>
        <w:t>č.ú</w:t>
      </w:r>
      <w:proofErr w:type="spellEnd"/>
      <w:r>
        <w:t>. 6626151/0100</w:t>
      </w:r>
      <w:proofErr w:type="gramEnd"/>
      <w:r>
        <w:t xml:space="preserve">, IČO 00235491, </w:t>
      </w:r>
    </w:p>
    <w:p w:rsidR="00AF1C6A" w:rsidRDefault="00AF1C6A" w:rsidP="00951B5D">
      <w:pPr>
        <w:pStyle w:val="Zkladntextodsazen"/>
        <w:ind w:right="-540"/>
        <w:jc w:val="left"/>
      </w:pPr>
      <w:r>
        <w:t xml:space="preserve">obec.kozojedy@volny.cz  , </w:t>
      </w:r>
      <w:hyperlink r:id="rId6" w:history="1">
        <w:r>
          <w:rPr>
            <w:rStyle w:val="Hypertextovodkaz"/>
          </w:rPr>
          <w:t>www.obeckozojedy</w:t>
        </w:r>
      </w:hyperlink>
      <w:r>
        <w:t xml:space="preserve">.cz , </w:t>
      </w:r>
    </w:p>
    <w:p w:rsidR="00AF1C6A" w:rsidRDefault="00951B5D">
      <w:r>
        <w:t>______________________________________________________________________</w:t>
      </w:r>
    </w:p>
    <w:p w:rsidR="0097316D" w:rsidRDefault="0097316D">
      <w:bookmarkStart w:id="0" w:name="_GoBack"/>
      <w:bookmarkEnd w:id="0"/>
    </w:p>
    <w:p w:rsidR="00520CCB" w:rsidRDefault="00520CCB"/>
    <w:p w:rsidR="00520CCB" w:rsidRPr="005A63D9" w:rsidRDefault="00520CCB" w:rsidP="00520CCB">
      <w:pPr>
        <w:jc w:val="center"/>
        <w:rPr>
          <w:b/>
          <w:sz w:val="36"/>
          <w:szCs w:val="36"/>
        </w:rPr>
      </w:pPr>
      <w:r w:rsidRPr="00686F94">
        <w:rPr>
          <w:b/>
          <w:sz w:val="36"/>
          <w:szCs w:val="36"/>
        </w:rPr>
        <w:t>DRAŽEBNÍ VYHLÁŠKA</w:t>
      </w:r>
    </w:p>
    <w:p w:rsidR="00520CCB" w:rsidRPr="00B50DFA" w:rsidRDefault="00520CCB" w:rsidP="00520CCB">
      <w:pPr>
        <w:jc w:val="both"/>
      </w:pPr>
      <w:r w:rsidRPr="00B50DFA">
        <w:t xml:space="preserve">o provedení první veřejné dobrovolné dražby v souladu s ustanovením § 20 </w:t>
      </w:r>
      <w:r>
        <w:t xml:space="preserve">a </w:t>
      </w:r>
      <w:proofErr w:type="spellStart"/>
      <w:r>
        <w:t>násl</w:t>
      </w:r>
      <w:proofErr w:type="spellEnd"/>
      <w:r>
        <w:t xml:space="preserve">. </w:t>
      </w:r>
      <w:r w:rsidRPr="00B50DFA">
        <w:t>zákona č</w:t>
      </w:r>
      <w:r>
        <w:t>íslo</w:t>
      </w:r>
      <w:r w:rsidRPr="00B50DFA">
        <w:t xml:space="preserve"> 26/2000 Sb., o veř</w:t>
      </w:r>
      <w:r>
        <w:t>ejných dražbách, v platném znění (dále jen „zákon“)</w:t>
      </w:r>
    </w:p>
    <w:p w:rsidR="00520CCB" w:rsidRPr="00B50DFA" w:rsidRDefault="00520CCB" w:rsidP="00520CCB">
      <w:pPr>
        <w:ind w:left="2832" w:hanging="2832"/>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1.15pt;margin-top:6.7pt;width:477.75pt;height:0;z-index:251658240" o:connectortype="straight"/>
        </w:pict>
      </w:r>
    </w:p>
    <w:p w:rsidR="00520CCB" w:rsidRPr="00BD2EE0" w:rsidRDefault="00520CCB" w:rsidP="00520CCB">
      <w:pPr>
        <w:pStyle w:val="Odstavecseseznamem"/>
        <w:numPr>
          <w:ilvl w:val="0"/>
          <w:numId w:val="4"/>
        </w:numPr>
        <w:spacing w:after="0" w:line="240" w:lineRule="auto"/>
        <w:ind w:left="284" w:hanging="284"/>
        <w:rPr>
          <w:rFonts w:ascii="Times New Roman" w:hAnsi="Times New Roman" w:cs="Times New Roman"/>
          <w:b/>
          <w:sz w:val="24"/>
          <w:szCs w:val="24"/>
        </w:rPr>
      </w:pPr>
      <w:r w:rsidRPr="00BD2EE0">
        <w:rPr>
          <w:rFonts w:ascii="Times New Roman" w:hAnsi="Times New Roman" w:cs="Times New Roman"/>
          <w:b/>
          <w:sz w:val="24"/>
          <w:szCs w:val="24"/>
        </w:rPr>
        <w:t>Dražebník/navrhovatel</w:t>
      </w:r>
    </w:p>
    <w:p w:rsidR="00520CCB" w:rsidRDefault="00520CCB" w:rsidP="00520CCB">
      <w:pPr>
        <w:pStyle w:val="Odstavecseseznamem"/>
        <w:spacing w:after="0" w:line="240" w:lineRule="auto"/>
        <w:ind w:left="284"/>
        <w:rPr>
          <w:rFonts w:ascii="Times New Roman" w:eastAsia="Times New Roman" w:hAnsi="Times New Roman" w:cs="Times New Roman"/>
          <w:bCs/>
          <w:lang w:eastAsia="cs-CZ"/>
        </w:rPr>
      </w:pPr>
    </w:p>
    <w:p w:rsidR="00520CCB" w:rsidRPr="00B50DFA" w:rsidRDefault="00520CCB" w:rsidP="00520CCB">
      <w:pPr>
        <w:pStyle w:val="Odstavecseseznamem"/>
        <w:spacing w:after="0" w:line="240" w:lineRule="auto"/>
        <w:ind w:left="284"/>
        <w:rPr>
          <w:rFonts w:ascii="Times New Roman" w:eastAsia="Times New Roman" w:hAnsi="Times New Roman" w:cs="Times New Roman"/>
          <w:lang w:eastAsia="cs-CZ"/>
        </w:rPr>
      </w:pPr>
      <w:r w:rsidRPr="0018057E">
        <w:rPr>
          <w:rFonts w:ascii="Times New Roman" w:eastAsia="Times New Roman" w:hAnsi="Times New Roman" w:cs="Times New Roman"/>
          <w:bCs/>
          <w:lang w:eastAsia="cs-CZ"/>
        </w:rPr>
        <w:t xml:space="preserve">Obec </w:t>
      </w:r>
      <w:proofErr w:type="spellStart"/>
      <w:r w:rsidRPr="0018057E">
        <w:rPr>
          <w:rFonts w:ascii="Times New Roman" w:eastAsia="Times New Roman" w:hAnsi="Times New Roman" w:cs="Times New Roman"/>
          <w:bCs/>
          <w:lang w:eastAsia="cs-CZ"/>
        </w:rPr>
        <w:t>Kozojedy</w:t>
      </w:r>
      <w:proofErr w:type="spellEnd"/>
      <w:r>
        <w:rPr>
          <w:rFonts w:ascii="Times New Roman" w:eastAsia="Times New Roman" w:hAnsi="Times New Roman" w:cs="Times New Roman"/>
          <w:bCs/>
          <w:lang w:eastAsia="cs-CZ"/>
        </w:rPr>
        <w:t xml:space="preserve">, </w:t>
      </w:r>
      <w:r w:rsidRPr="00B50DFA">
        <w:rPr>
          <w:rFonts w:ascii="Times New Roman" w:eastAsia="Times New Roman" w:hAnsi="Times New Roman" w:cs="Times New Roman"/>
          <w:lang w:eastAsia="cs-CZ"/>
        </w:rPr>
        <w:t xml:space="preserve">se sídlem: 281 63, </w:t>
      </w:r>
      <w:proofErr w:type="spellStart"/>
      <w:r w:rsidRPr="00B50DFA">
        <w:rPr>
          <w:rFonts w:ascii="Times New Roman" w:eastAsia="Times New Roman" w:hAnsi="Times New Roman" w:cs="Times New Roman"/>
          <w:lang w:eastAsia="cs-CZ"/>
        </w:rPr>
        <w:t>Kozojedy</w:t>
      </w:r>
      <w:proofErr w:type="spellEnd"/>
      <w:r w:rsidRPr="00B50DFA">
        <w:rPr>
          <w:rFonts w:ascii="Times New Roman" w:eastAsia="Times New Roman" w:hAnsi="Times New Roman" w:cs="Times New Roman"/>
          <w:lang w:eastAsia="cs-CZ"/>
        </w:rPr>
        <w:t xml:space="preserve"> 40, IČ : 00235491</w:t>
      </w:r>
    </w:p>
    <w:p w:rsidR="00520CCB" w:rsidRPr="00B50DFA" w:rsidRDefault="00520CCB" w:rsidP="00520CCB">
      <w:pPr>
        <w:ind w:firstLine="284"/>
      </w:pPr>
      <w:r w:rsidRPr="00B50DFA">
        <w:t>zastoupen</w:t>
      </w:r>
      <w:r>
        <w:t>á</w:t>
      </w:r>
      <w:r w:rsidRPr="00B50DFA">
        <w:t xml:space="preserve"> Ing. Evou </w:t>
      </w:r>
      <w:proofErr w:type="spellStart"/>
      <w:r w:rsidRPr="00B50DFA">
        <w:t>Pillerovou</w:t>
      </w:r>
      <w:proofErr w:type="spellEnd"/>
      <w:r w:rsidRPr="00B50DFA">
        <w:t xml:space="preserve">, starostkou obce </w:t>
      </w:r>
    </w:p>
    <w:p w:rsidR="00520CCB" w:rsidRPr="00B50DFA" w:rsidRDefault="00520CCB" w:rsidP="00520CCB">
      <w:pPr>
        <w:ind w:left="2832" w:hanging="2832"/>
      </w:pPr>
    </w:p>
    <w:p w:rsidR="00520CCB" w:rsidRPr="00BD2EE0" w:rsidRDefault="00520CCB" w:rsidP="00520CCB">
      <w:pPr>
        <w:pStyle w:val="Odstavecseseznamem"/>
        <w:numPr>
          <w:ilvl w:val="0"/>
          <w:numId w:val="4"/>
        </w:numPr>
        <w:spacing w:after="0" w:line="240" w:lineRule="auto"/>
        <w:ind w:left="284" w:hanging="284"/>
        <w:rPr>
          <w:rFonts w:ascii="Times New Roman" w:hAnsi="Times New Roman" w:cs="Times New Roman"/>
          <w:b/>
          <w:sz w:val="24"/>
          <w:szCs w:val="24"/>
        </w:rPr>
      </w:pPr>
      <w:r w:rsidRPr="00BD2EE0">
        <w:rPr>
          <w:rFonts w:ascii="Times New Roman" w:hAnsi="Times New Roman" w:cs="Times New Roman"/>
          <w:b/>
          <w:sz w:val="24"/>
          <w:szCs w:val="24"/>
        </w:rPr>
        <w:t>Datum, čas a místo</w:t>
      </w:r>
      <w:r>
        <w:rPr>
          <w:rFonts w:ascii="Times New Roman" w:hAnsi="Times New Roman" w:cs="Times New Roman"/>
          <w:b/>
          <w:sz w:val="24"/>
          <w:szCs w:val="24"/>
        </w:rPr>
        <w:t xml:space="preserve"> </w:t>
      </w:r>
      <w:r w:rsidRPr="00BD2EE0">
        <w:rPr>
          <w:rFonts w:ascii="Times New Roman" w:hAnsi="Times New Roman" w:cs="Times New Roman"/>
          <w:b/>
          <w:sz w:val="24"/>
          <w:szCs w:val="24"/>
        </w:rPr>
        <w:t>zahájení dražby</w:t>
      </w:r>
      <w:r w:rsidRPr="00BD2EE0">
        <w:rPr>
          <w:rFonts w:ascii="Times New Roman" w:hAnsi="Times New Roman" w:cs="Times New Roman"/>
          <w:sz w:val="24"/>
          <w:szCs w:val="24"/>
        </w:rPr>
        <w:tab/>
      </w:r>
    </w:p>
    <w:p w:rsidR="00520CCB" w:rsidRDefault="00520CCB" w:rsidP="00520CCB">
      <w:pPr>
        <w:pStyle w:val="Odstavecseseznamem"/>
        <w:spacing w:after="0" w:line="240" w:lineRule="auto"/>
        <w:ind w:left="284"/>
        <w:rPr>
          <w:rFonts w:ascii="Times New Roman" w:hAnsi="Times New Roman" w:cs="Times New Roman"/>
        </w:rPr>
      </w:pPr>
    </w:p>
    <w:p w:rsidR="00520CCB" w:rsidRPr="00B27229" w:rsidRDefault="00520CCB" w:rsidP="00520CCB">
      <w:pPr>
        <w:pStyle w:val="Odstavecseseznamem"/>
        <w:spacing w:after="0" w:line="240" w:lineRule="auto"/>
        <w:ind w:left="284"/>
        <w:rPr>
          <w:rFonts w:ascii="Times New Roman" w:hAnsi="Times New Roman" w:cs="Times New Roman"/>
          <w:sz w:val="24"/>
          <w:szCs w:val="24"/>
        </w:rPr>
      </w:pPr>
      <w:r w:rsidRPr="00B27229">
        <w:rPr>
          <w:rFonts w:ascii="Times New Roman" w:hAnsi="Times New Roman" w:cs="Times New Roman"/>
        </w:rPr>
        <w:t xml:space="preserve">Dne 23. 1. 2012 ve 13 h v tělocvičně </w:t>
      </w:r>
      <w:proofErr w:type="spellStart"/>
      <w:proofErr w:type="gramStart"/>
      <w:r w:rsidRPr="00B27229">
        <w:rPr>
          <w:rFonts w:ascii="Times New Roman" w:hAnsi="Times New Roman" w:cs="Times New Roman"/>
        </w:rPr>
        <w:t>č.p</w:t>
      </w:r>
      <w:proofErr w:type="spellEnd"/>
      <w:r w:rsidRPr="00B27229">
        <w:rPr>
          <w:rFonts w:ascii="Times New Roman" w:hAnsi="Times New Roman" w:cs="Times New Roman"/>
        </w:rPr>
        <w:t>.</w:t>
      </w:r>
      <w:proofErr w:type="gramEnd"/>
      <w:r w:rsidRPr="00B27229">
        <w:rPr>
          <w:rFonts w:ascii="Times New Roman" w:hAnsi="Times New Roman" w:cs="Times New Roman"/>
        </w:rPr>
        <w:t xml:space="preserve"> 2</w:t>
      </w:r>
      <w:r>
        <w:rPr>
          <w:rFonts w:ascii="Times New Roman" w:hAnsi="Times New Roman" w:cs="Times New Roman"/>
        </w:rPr>
        <w:t>,</w:t>
      </w:r>
      <w:r w:rsidRPr="00B27229">
        <w:rPr>
          <w:rFonts w:ascii="Times New Roman" w:hAnsi="Times New Roman" w:cs="Times New Roman"/>
        </w:rPr>
        <w:t xml:space="preserve"> </w:t>
      </w:r>
      <w:proofErr w:type="spellStart"/>
      <w:r w:rsidRPr="00B27229">
        <w:rPr>
          <w:rFonts w:ascii="Times New Roman" w:hAnsi="Times New Roman" w:cs="Times New Roman"/>
        </w:rPr>
        <w:t>Kozojedy</w:t>
      </w:r>
      <w:proofErr w:type="spellEnd"/>
      <w:r>
        <w:rPr>
          <w:rFonts w:ascii="Times New Roman" w:hAnsi="Times New Roman" w:cs="Times New Roman"/>
        </w:rPr>
        <w:t>.</w:t>
      </w:r>
    </w:p>
    <w:p w:rsidR="00520CCB" w:rsidRPr="00B50DFA" w:rsidRDefault="00520CCB" w:rsidP="00520CCB">
      <w:pPr>
        <w:pStyle w:val="Odstavecseseznamem"/>
        <w:spacing w:after="0" w:line="240" w:lineRule="auto"/>
        <w:rPr>
          <w:rFonts w:ascii="Times New Roman" w:hAnsi="Times New Roman" w:cs="Times New Roman"/>
        </w:rPr>
      </w:pPr>
    </w:p>
    <w:p w:rsidR="00520CCB" w:rsidRPr="00B50DFA" w:rsidRDefault="00520CCB" w:rsidP="00520CCB">
      <w:pPr>
        <w:pStyle w:val="Odstavecseseznamem"/>
        <w:numPr>
          <w:ilvl w:val="0"/>
          <w:numId w:val="4"/>
        </w:numPr>
        <w:spacing w:after="0" w:line="240" w:lineRule="auto"/>
        <w:ind w:left="284" w:hanging="284"/>
        <w:rPr>
          <w:rFonts w:ascii="Times New Roman" w:hAnsi="Times New Roman" w:cs="Times New Roman"/>
          <w:b/>
          <w:sz w:val="24"/>
          <w:szCs w:val="24"/>
        </w:rPr>
      </w:pPr>
      <w:r w:rsidRPr="00B50DFA">
        <w:rPr>
          <w:rFonts w:ascii="Times New Roman" w:hAnsi="Times New Roman" w:cs="Times New Roman"/>
          <w:b/>
          <w:sz w:val="24"/>
          <w:szCs w:val="24"/>
        </w:rPr>
        <w:t>Označení a popis předmětu dražby</w:t>
      </w:r>
    </w:p>
    <w:p w:rsidR="00520CCB" w:rsidRDefault="00520CCB" w:rsidP="00520CCB"/>
    <w:p w:rsidR="00520CCB" w:rsidRDefault="00520CCB" w:rsidP="00520CCB">
      <w:pPr>
        <w:ind w:firstLine="284"/>
      </w:pPr>
      <w:r w:rsidRPr="00B50DFA">
        <w:t>Předmětem dražby je</w:t>
      </w:r>
      <w:r>
        <w:t xml:space="preserve"> soubor nemovitostí</w:t>
      </w:r>
      <w:r w:rsidRPr="00B50DFA">
        <w:t>:</w:t>
      </w:r>
    </w:p>
    <w:p w:rsidR="00520CCB" w:rsidRDefault="00520CCB" w:rsidP="00520CCB">
      <w:pPr>
        <w:pStyle w:val="Odstavecseseznamem"/>
        <w:numPr>
          <w:ilvl w:val="0"/>
          <w:numId w:val="5"/>
        </w:numPr>
        <w:spacing w:after="0"/>
        <w:rPr>
          <w:rFonts w:ascii="Times New Roman" w:hAnsi="Times New Roman" w:cs="Times New Roman"/>
          <w:b/>
        </w:rPr>
      </w:pPr>
      <w:r w:rsidRPr="00B50DFA">
        <w:rPr>
          <w:rFonts w:ascii="Times New Roman" w:hAnsi="Times New Roman" w:cs="Times New Roman"/>
          <w:b/>
        </w:rPr>
        <w:t>pozemek p. č. st. 345 o výměře 36m</w:t>
      </w:r>
      <w:r w:rsidRPr="00B50DFA">
        <w:rPr>
          <w:rFonts w:ascii="Times New Roman" w:hAnsi="Times New Roman" w:cs="Times New Roman"/>
          <w:b/>
          <w:vertAlign w:val="superscript"/>
        </w:rPr>
        <w:t>2</w:t>
      </w:r>
      <w:r w:rsidRPr="00B50DFA">
        <w:rPr>
          <w:rFonts w:ascii="Times New Roman" w:hAnsi="Times New Roman" w:cs="Times New Roman"/>
          <w:b/>
        </w:rPr>
        <w:t>,</w:t>
      </w:r>
      <w:r w:rsidRPr="00B50DFA">
        <w:rPr>
          <w:rFonts w:ascii="Times New Roman" w:hAnsi="Times New Roman" w:cs="Times New Roman"/>
          <w:b/>
          <w:vertAlign w:val="superscript"/>
        </w:rPr>
        <w:t xml:space="preserve"> </w:t>
      </w:r>
      <w:r w:rsidRPr="00B50DFA">
        <w:rPr>
          <w:rFonts w:ascii="Times New Roman" w:hAnsi="Times New Roman" w:cs="Times New Roman"/>
          <w:b/>
        </w:rPr>
        <w:t>druh pozemku – zastavěná plocha a nádvoří,</w:t>
      </w:r>
    </w:p>
    <w:p w:rsidR="00520CCB" w:rsidRPr="00B50DFA" w:rsidRDefault="00520CCB" w:rsidP="00520CCB">
      <w:pPr>
        <w:pStyle w:val="Odstavecseseznamem"/>
        <w:numPr>
          <w:ilvl w:val="0"/>
          <w:numId w:val="5"/>
        </w:numPr>
        <w:spacing w:after="0"/>
        <w:rPr>
          <w:rFonts w:ascii="Times New Roman" w:hAnsi="Times New Roman" w:cs="Times New Roman"/>
          <w:b/>
        </w:rPr>
      </w:pPr>
      <w:r>
        <w:rPr>
          <w:rFonts w:ascii="Times New Roman" w:hAnsi="Times New Roman" w:cs="Times New Roman"/>
          <w:b/>
        </w:rPr>
        <w:t xml:space="preserve">pozemek </w:t>
      </w:r>
      <w:r w:rsidRPr="00B50DFA">
        <w:rPr>
          <w:rFonts w:ascii="Times New Roman" w:hAnsi="Times New Roman" w:cs="Times New Roman"/>
          <w:b/>
        </w:rPr>
        <w:t xml:space="preserve">p. č. </w:t>
      </w:r>
      <w:r>
        <w:rPr>
          <w:rFonts w:ascii="Times New Roman" w:hAnsi="Times New Roman" w:cs="Times New Roman"/>
          <w:b/>
        </w:rPr>
        <w:t>339/41</w:t>
      </w:r>
      <w:r w:rsidRPr="00B50DFA">
        <w:rPr>
          <w:rFonts w:ascii="Times New Roman" w:hAnsi="Times New Roman" w:cs="Times New Roman"/>
          <w:b/>
        </w:rPr>
        <w:t xml:space="preserve"> o výměře 3</w:t>
      </w:r>
      <w:r>
        <w:rPr>
          <w:rFonts w:ascii="Times New Roman" w:hAnsi="Times New Roman" w:cs="Times New Roman"/>
          <w:b/>
        </w:rPr>
        <w:t>80</w:t>
      </w:r>
      <w:r w:rsidRPr="00B50DFA">
        <w:rPr>
          <w:rFonts w:ascii="Times New Roman" w:hAnsi="Times New Roman" w:cs="Times New Roman"/>
          <w:b/>
        </w:rPr>
        <w:t>m</w:t>
      </w:r>
      <w:r w:rsidRPr="00B50DFA">
        <w:rPr>
          <w:rFonts w:ascii="Times New Roman" w:hAnsi="Times New Roman" w:cs="Times New Roman"/>
          <w:b/>
          <w:vertAlign w:val="superscript"/>
        </w:rPr>
        <w:t>2</w:t>
      </w:r>
      <w:r w:rsidRPr="00B50DFA">
        <w:rPr>
          <w:rFonts w:ascii="Times New Roman" w:hAnsi="Times New Roman" w:cs="Times New Roman"/>
          <w:b/>
        </w:rPr>
        <w:t>,</w:t>
      </w:r>
      <w:r w:rsidRPr="00B50DFA">
        <w:rPr>
          <w:rFonts w:ascii="Times New Roman" w:hAnsi="Times New Roman" w:cs="Times New Roman"/>
          <w:b/>
          <w:vertAlign w:val="superscript"/>
        </w:rPr>
        <w:t xml:space="preserve"> </w:t>
      </w:r>
      <w:r w:rsidRPr="00B50DFA">
        <w:rPr>
          <w:rFonts w:ascii="Times New Roman" w:hAnsi="Times New Roman" w:cs="Times New Roman"/>
          <w:b/>
        </w:rPr>
        <w:t xml:space="preserve">druh pozemku – </w:t>
      </w:r>
      <w:r>
        <w:rPr>
          <w:rFonts w:ascii="Times New Roman" w:hAnsi="Times New Roman" w:cs="Times New Roman"/>
          <w:b/>
        </w:rPr>
        <w:t xml:space="preserve">ostatní </w:t>
      </w:r>
      <w:r w:rsidRPr="00B50DFA">
        <w:rPr>
          <w:rFonts w:ascii="Times New Roman" w:hAnsi="Times New Roman" w:cs="Times New Roman"/>
          <w:b/>
        </w:rPr>
        <w:t>plocha,</w:t>
      </w:r>
    </w:p>
    <w:p w:rsidR="00520CCB" w:rsidRPr="00B50DFA" w:rsidRDefault="00520CCB" w:rsidP="00520CCB">
      <w:pPr>
        <w:ind w:left="360"/>
      </w:pPr>
      <w:r>
        <w:t xml:space="preserve">oba zapsané </w:t>
      </w:r>
      <w:r w:rsidRPr="00B50DFA">
        <w:t xml:space="preserve">v katastrálním území </w:t>
      </w:r>
      <w:proofErr w:type="spellStart"/>
      <w:r w:rsidRPr="00B50DFA">
        <w:t>Kozojedy</w:t>
      </w:r>
      <w:proofErr w:type="spellEnd"/>
      <w:r w:rsidRPr="00B50DFA">
        <w:t xml:space="preserve"> u Kostelce nad Černými Lesy, na listu vlastnictví č. 10001 u Katastrálního úřadu pro Středočeský kraj, Katastrální pracoviště Kolín</w:t>
      </w:r>
      <w:r>
        <w:t xml:space="preserve"> (dále také jen „předmět dražby“)</w:t>
      </w:r>
      <w:r w:rsidRPr="00B50DFA">
        <w:t xml:space="preserve">. </w:t>
      </w:r>
    </w:p>
    <w:p w:rsidR="00520CCB" w:rsidRDefault="00520CCB" w:rsidP="00520CCB">
      <w:pPr>
        <w:ind w:firstLine="360"/>
      </w:pPr>
    </w:p>
    <w:p w:rsidR="00520CCB" w:rsidRPr="00B50DFA" w:rsidRDefault="00520CCB" w:rsidP="00520CCB">
      <w:pPr>
        <w:ind w:firstLine="360"/>
      </w:pPr>
      <w:r w:rsidRPr="00B50DFA">
        <w:t xml:space="preserve">Na předmětu dražby neváznou žádná omezení ani věcná práva.  </w:t>
      </w:r>
    </w:p>
    <w:p w:rsidR="00520CCB" w:rsidRDefault="00520CCB" w:rsidP="00520CCB">
      <w:pPr>
        <w:ind w:left="360"/>
        <w:jc w:val="both"/>
      </w:pPr>
    </w:p>
    <w:p w:rsidR="00520CCB" w:rsidRPr="00B50DFA" w:rsidRDefault="00520CCB" w:rsidP="00520CCB">
      <w:pPr>
        <w:ind w:left="360"/>
        <w:jc w:val="both"/>
      </w:pPr>
      <w:r w:rsidRPr="00520CCB">
        <w:t xml:space="preserve">Předmět dražby leží v plochách schválených v územním plánu obce </w:t>
      </w:r>
      <w:proofErr w:type="spellStart"/>
      <w:r w:rsidRPr="00520CCB">
        <w:t>Kozojedy</w:t>
      </w:r>
      <w:proofErr w:type="spellEnd"/>
      <w:r w:rsidRPr="00520CCB">
        <w:t xml:space="preserve"> pro individuální rekreaci. Na pozemku p. č. st. 345 kdysi stávala rekreační chata, která před lety vyhořela. Na předmětu dražby se nevyskytují venkovní úpravy ani trvalé porosty. Do místa je možný přístup po nezpevněné komunikaci. V místě není možnost napojení na veřejný vodovod a kanalizaci.</w:t>
      </w:r>
    </w:p>
    <w:p w:rsidR="00520CCB" w:rsidRDefault="00520CCB" w:rsidP="00520CCB">
      <w:pPr>
        <w:ind w:left="284" w:firstLine="76"/>
        <w:jc w:val="both"/>
      </w:pPr>
    </w:p>
    <w:p w:rsidR="00520CCB" w:rsidRDefault="00520CCB" w:rsidP="00520CCB">
      <w:pPr>
        <w:ind w:left="360"/>
        <w:jc w:val="both"/>
      </w:pPr>
      <w:r w:rsidRPr="00BD2EE0">
        <w:t xml:space="preserve">O záměru obce prodat </w:t>
      </w:r>
      <w:r>
        <w:t xml:space="preserve">soubor </w:t>
      </w:r>
      <w:r w:rsidRPr="00BD2EE0">
        <w:t>nemovitost</w:t>
      </w:r>
      <w:r>
        <w:t>í</w:t>
      </w:r>
      <w:r w:rsidRPr="00BD2EE0">
        <w:t xml:space="preserve"> formou veřejné dobrovolné draž</w:t>
      </w:r>
      <w:r>
        <w:t>by bylo rozhodnuto na zasedání z</w:t>
      </w:r>
      <w:r w:rsidRPr="00BD2EE0">
        <w:t xml:space="preserve">astupitelstva obce </w:t>
      </w:r>
      <w:proofErr w:type="spellStart"/>
      <w:r>
        <w:t>Kozojedy</w:t>
      </w:r>
      <w:proofErr w:type="spellEnd"/>
      <w:r>
        <w:t xml:space="preserve"> </w:t>
      </w:r>
      <w:r w:rsidRPr="00BD2EE0">
        <w:t xml:space="preserve">konaného </w:t>
      </w:r>
      <w:r>
        <w:t xml:space="preserve">dne </w:t>
      </w:r>
      <w:r w:rsidRPr="00BD2EE0">
        <w:t>9.</w:t>
      </w:r>
      <w:r>
        <w:t xml:space="preserve"> 11. 2011 (viz usnesení zastupitelstva </w:t>
      </w:r>
      <w:proofErr w:type="gramStart"/>
      <w:r>
        <w:t xml:space="preserve">obce </w:t>
      </w:r>
      <w:r w:rsidRPr="00BD2EE0">
        <w:t xml:space="preserve"> č.</w:t>
      </w:r>
      <w:proofErr w:type="gramEnd"/>
      <w:r>
        <w:t xml:space="preserve"> 5</w:t>
      </w:r>
      <w:r w:rsidRPr="00BD2EE0">
        <w:t xml:space="preserve">. Rozhodnutí bylo vyvěšeno na úřední desce obce </w:t>
      </w:r>
      <w:proofErr w:type="spellStart"/>
      <w:r>
        <w:t>Kozojedy</w:t>
      </w:r>
      <w:proofErr w:type="spellEnd"/>
      <w:r w:rsidRPr="00BD2EE0">
        <w:t>.</w:t>
      </w:r>
    </w:p>
    <w:p w:rsidR="00520CCB" w:rsidRDefault="00520CCB" w:rsidP="00520CCB">
      <w:pPr>
        <w:ind w:left="360"/>
        <w:jc w:val="both"/>
      </w:pPr>
    </w:p>
    <w:p w:rsidR="00520CCB" w:rsidRDefault="00520CCB" w:rsidP="00520CCB">
      <w:pPr>
        <w:ind w:left="360"/>
        <w:jc w:val="both"/>
      </w:pPr>
      <w:r>
        <w:t xml:space="preserve">Údaje o předmětu dražby, zejména pak popis stavu předmětu dražby, práva a závazky váznoucí na předmětu dražby, jsou uvedeny podle dostupných informací. </w:t>
      </w:r>
    </w:p>
    <w:p w:rsidR="00520CCB" w:rsidRDefault="00520CCB" w:rsidP="00520CCB">
      <w:pPr>
        <w:ind w:left="360"/>
        <w:jc w:val="both"/>
      </w:pPr>
    </w:p>
    <w:p w:rsidR="00520CCB" w:rsidRPr="00B50DFA" w:rsidRDefault="00520CCB" w:rsidP="00520CCB">
      <w:pPr>
        <w:pStyle w:val="Odstavecseseznamem"/>
        <w:numPr>
          <w:ilvl w:val="0"/>
          <w:numId w:val="4"/>
        </w:numPr>
        <w:spacing w:after="0" w:line="240" w:lineRule="auto"/>
        <w:ind w:left="284" w:hanging="284"/>
        <w:rPr>
          <w:rFonts w:ascii="Times New Roman" w:hAnsi="Times New Roman" w:cs="Times New Roman"/>
          <w:b/>
          <w:sz w:val="24"/>
          <w:szCs w:val="24"/>
        </w:rPr>
      </w:pPr>
      <w:r>
        <w:rPr>
          <w:rFonts w:ascii="Times New Roman" w:hAnsi="Times New Roman" w:cs="Times New Roman"/>
          <w:b/>
          <w:sz w:val="24"/>
          <w:szCs w:val="24"/>
        </w:rPr>
        <w:t xml:space="preserve">Cena </w:t>
      </w:r>
      <w:r w:rsidRPr="00B50DFA">
        <w:rPr>
          <w:rFonts w:ascii="Times New Roman" w:hAnsi="Times New Roman" w:cs="Times New Roman"/>
          <w:b/>
          <w:sz w:val="24"/>
          <w:szCs w:val="24"/>
        </w:rPr>
        <w:t>předmětu dražby</w:t>
      </w:r>
    </w:p>
    <w:p w:rsidR="00520CCB" w:rsidRDefault="00520CCB" w:rsidP="00520CCB">
      <w:pPr>
        <w:ind w:left="360"/>
        <w:jc w:val="both"/>
      </w:pPr>
      <w:r w:rsidRPr="00B50DFA">
        <w:t xml:space="preserve">Cena předmětu dražby byla stanovena na základě znaleckého posudku č. </w:t>
      </w:r>
      <w:r>
        <w:t>433/7353</w:t>
      </w:r>
      <w:r w:rsidRPr="00520CCB">
        <w:t xml:space="preserve">/2011 ze dne </w:t>
      </w:r>
      <w:proofErr w:type="gramStart"/>
      <w:r>
        <w:t>10.12.2011</w:t>
      </w:r>
      <w:proofErr w:type="gramEnd"/>
      <w:r w:rsidRPr="00B50DFA">
        <w:t xml:space="preserve">, vypracovaného Ing. Karlem Fouskem, </w:t>
      </w:r>
      <w:proofErr w:type="spellStart"/>
      <w:r w:rsidRPr="00B50DFA">
        <w:t>Tyršova</w:t>
      </w:r>
      <w:proofErr w:type="spellEnd"/>
      <w:r w:rsidRPr="00B50DFA">
        <w:t xml:space="preserve"> 503, 281 63 Ko</w:t>
      </w:r>
      <w:r>
        <w:t xml:space="preserve">stelec nad Černými Lesy ve výši </w:t>
      </w:r>
      <w:r w:rsidRPr="00520CCB">
        <w:t>166.400,- Kč</w:t>
      </w:r>
      <w:r w:rsidRPr="00B50DFA">
        <w:t>.</w:t>
      </w:r>
    </w:p>
    <w:p w:rsidR="00520CCB" w:rsidRDefault="00520CCB" w:rsidP="00520CCB">
      <w:pPr>
        <w:ind w:left="360"/>
        <w:jc w:val="both"/>
      </w:pPr>
    </w:p>
    <w:p w:rsidR="00520CCB" w:rsidRPr="00B50DFA" w:rsidRDefault="00520CCB" w:rsidP="00520CCB">
      <w:pPr>
        <w:pStyle w:val="Odstavecseseznamem"/>
        <w:numPr>
          <w:ilvl w:val="0"/>
          <w:numId w:val="4"/>
        </w:numPr>
        <w:spacing w:after="0" w:line="240" w:lineRule="auto"/>
        <w:ind w:left="284" w:hanging="284"/>
        <w:jc w:val="both"/>
        <w:rPr>
          <w:rFonts w:ascii="Times New Roman" w:hAnsi="Times New Roman" w:cs="Times New Roman"/>
          <w:b/>
          <w:sz w:val="24"/>
          <w:szCs w:val="24"/>
        </w:rPr>
      </w:pPr>
      <w:r w:rsidRPr="00B50DFA">
        <w:rPr>
          <w:rFonts w:ascii="Times New Roman" w:hAnsi="Times New Roman" w:cs="Times New Roman"/>
          <w:b/>
          <w:sz w:val="24"/>
          <w:szCs w:val="24"/>
        </w:rPr>
        <w:t>Nejnižší podání, minimální příhoz</w:t>
      </w:r>
    </w:p>
    <w:p w:rsidR="00520CCB" w:rsidRDefault="00520CCB" w:rsidP="00520CCB">
      <w:pPr>
        <w:rPr>
          <w:b/>
        </w:rPr>
      </w:pPr>
    </w:p>
    <w:p w:rsidR="00520CCB" w:rsidRPr="00520CCB" w:rsidRDefault="00520CCB" w:rsidP="00520CCB">
      <w:pPr>
        <w:ind w:firstLine="284"/>
      </w:pPr>
      <w:r w:rsidRPr="00520CCB">
        <w:t>Nejnižší podání:</w:t>
      </w:r>
      <w:r w:rsidRPr="00520CCB">
        <w:tab/>
        <w:t>167.000,- Kč</w:t>
      </w:r>
    </w:p>
    <w:p w:rsidR="00520CCB" w:rsidRPr="00B50DFA" w:rsidRDefault="00520CCB" w:rsidP="00520CCB">
      <w:pPr>
        <w:ind w:firstLine="284"/>
      </w:pPr>
      <w:r w:rsidRPr="00520CCB">
        <w:t>Minimální příhoz:</w:t>
      </w:r>
      <w:r w:rsidRPr="00520CCB">
        <w:tab/>
        <w:t xml:space="preserve">    2.000,- Kč</w:t>
      </w:r>
    </w:p>
    <w:p w:rsidR="00520CCB" w:rsidRPr="00B50DFA" w:rsidRDefault="00520CCB" w:rsidP="00520CCB">
      <w:pPr>
        <w:rPr>
          <w:b/>
        </w:rPr>
      </w:pPr>
    </w:p>
    <w:p w:rsidR="00520CCB" w:rsidRDefault="00520CCB" w:rsidP="00520CCB">
      <w:pPr>
        <w:pStyle w:val="Nzev"/>
        <w:jc w:val="left"/>
      </w:pPr>
      <w:r>
        <w:t>OBECNÍ ÚŘAD KOZOJEDY</w:t>
      </w:r>
    </w:p>
    <w:p w:rsidR="00520CCB" w:rsidRDefault="00520CCB" w:rsidP="00520CCB">
      <w:pPr>
        <w:pStyle w:val="Zkladntextodsazen"/>
        <w:ind w:left="0" w:right="-540"/>
        <w:jc w:val="left"/>
      </w:pPr>
      <w:proofErr w:type="spellStart"/>
      <w:r>
        <w:t>Kozojedy</w:t>
      </w:r>
      <w:proofErr w:type="spellEnd"/>
      <w:r>
        <w:t xml:space="preserve"> 40, PSČ 281 63, okres Praha -východ; telefon </w:t>
      </w:r>
      <w:smartTag w:uri="urn:schemas-microsoft-com:office:smarttags" w:element="phone">
        <w:smartTagPr>
          <w:attr w:uri="urn:schemas-microsoft-com:office:office" w:name="ls" w:val="trans"/>
        </w:smartTagPr>
        <w:r>
          <w:t>321 677 114</w:t>
        </w:r>
      </w:smartTag>
    </w:p>
    <w:p w:rsidR="00520CCB" w:rsidRDefault="00520CCB" w:rsidP="00520CCB">
      <w:pPr>
        <w:pStyle w:val="Zkladntextodsazen"/>
        <w:ind w:right="-540"/>
        <w:jc w:val="left"/>
      </w:pPr>
      <w:r>
        <w:t xml:space="preserve"> ______________________________________________________________________</w:t>
      </w:r>
    </w:p>
    <w:p w:rsidR="00520CCB" w:rsidRDefault="00520CCB" w:rsidP="00520CCB"/>
    <w:p w:rsidR="00520CCB" w:rsidRPr="00B50DFA" w:rsidRDefault="00520CCB" w:rsidP="00520CCB">
      <w:pPr>
        <w:pStyle w:val="Odstavecseseznamem"/>
        <w:numPr>
          <w:ilvl w:val="0"/>
          <w:numId w:val="4"/>
        </w:numPr>
        <w:spacing w:after="0" w:line="240" w:lineRule="auto"/>
        <w:jc w:val="both"/>
        <w:rPr>
          <w:rFonts w:ascii="Times New Roman" w:hAnsi="Times New Roman" w:cs="Times New Roman"/>
          <w:b/>
          <w:sz w:val="24"/>
          <w:szCs w:val="24"/>
        </w:rPr>
      </w:pPr>
      <w:r w:rsidRPr="00B50DFA">
        <w:rPr>
          <w:rFonts w:ascii="Times New Roman" w:hAnsi="Times New Roman" w:cs="Times New Roman"/>
          <w:b/>
          <w:sz w:val="24"/>
          <w:szCs w:val="24"/>
        </w:rPr>
        <w:t>Úhrada ceny dosažené vydražením</w:t>
      </w:r>
    </w:p>
    <w:p w:rsidR="00520CCB" w:rsidRDefault="00520CCB" w:rsidP="00520CCB">
      <w:pPr>
        <w:ind w:left="360"/>
        <w:jc w:val="both"/>
      </w:pPr>
      <w:r>
        <w:t xml:space="preserve">Nebude-li cena </w:t>
      </w:r>
      <w:r w:rsidRPr="00B50DFA">
        <w:t>dosažen</w:t>
      </w:r>
      <w:r>
        <w:t>á</w:t>
      </w:r>
      <w:r w:rsidRPr="00B50DFA">
        <w:t xml:space="preserve"> vydražením </w:t>
      </w:r>
      <w:r>
        <w:t xml:space="preserve">vyšší než 200.000,- Kč, </w:t>
      </w:r>
      <w:r w:rsidRPr="00B50DFA">
        <w:t xml:space="preserve">je vydražitel povinen uhradit </w:t>
      </w:r>
      <w:r>
        <w:t xml:space="preserve">celou cenu dosaženou vydražením </w:t>
      </w:r>
      <w:r w:rsidRPr="00B50DFA">
        <w:rPr>
          <w:u w:val="single"/>
        </w:rPr>
        <w:t>ihned po skončení dražby v hotovosti k rukám dražebníka</w:t>
      </w:r>
      <w:r w:rsidRPr="00B50DFA">
        <w:t xml:space="preserve">; jiný způsob úhrady ceny dražebník nepřipouští. </w:t>
      </w:r>
    </w:p>
    <w:p w:rsidR="00520CCB" w:rsidRPr="00ED0868" w:rsidRDefault="00520CCB" w:rsidP="00520CCB">
      <w:pPr>
        <w:ind w:left="360"/>
        <w:jc w:val="both"/>
      </w:pPr>
      <w:r>
        <w:t xml:space="preserve">Bude-li cena </w:t>
      </w:r>
      <w:r w:rsidRPr="00B50DFA">
        <w:t>dosažen</w:t>
      </w:r>
      <w:r>
        <w:t>á</w:t>
      </w:r>
      <w:r w:rsidRPr="00B50DFA">
        <w:t xml:space="preserve"> vydražením </w:t>
      </w:r>
      <w:r>
        <w:t xml:space="preserve">vyšší než </w:t>
      </w:r>
      <w:r w:rsidRPr="00ED0868">
        <w:t>500.000,</w:t>
      </w:r>
      <w:r>
        <w:t xml:space="preserve">- Kč, je vydražitel povinen uhradit cenu dosaženou vydražením do 30 dnů ode dne skončení dražby; uhrazením </w:t>
      </w:r>
      <w:r w:rsidRPr="00ED0868">
        <w:t xml:space="preserve">se rozumí připsání </w:t>
      </w:r>
      <w:r>
        <w:t xml:space="preserve">úplné </w:t>
      </w:r>
      <w:r w:rsidRPr="00ED0868">
        <w:t xml:space="preserve">ceny </w:t>
      </w:r>
      <w:r>
        <w:t xml:space="preserve">dosažené </w:t>
      </w:r>
      <w:r w:rsidRPr="00ED0868">
        <w:t>vydražen</w:t>
      </w:r>
      <w:r>
        <w:t>ím</w:t>
      </w:r>
      <w:r w:rsidRPr="00ED0868">
        <w:t xml:space="preserve"> na </w:t>
      </w:r>
      <w:r w:rsidRPr="00520CCB">
        <w:t xml:space="preserve">účet dražebníka vedený u KB Kolín, </w:t>
      </w:r>
      <w:proofErr w:type="spellStart"/>
      <w:proofErr w:type="gramStart"/>
      <w:r w:rsidRPr="00520CCB">
        <w:t>č.ú</w:t>
      </w:r>
      <w:proofErr w:type="spellEnd"/>
      <w:r w:rsidRPr="00520CCB">
        <w:t>.: 6626151/0100</w:t>
      </w:r>
      <w:proofErr w:type="gramEnd"/>
      <w:r w:rsidRPr="00520CCB">
        <w:t>.</w:t>
      </w:r>
    </w:p>
    <w:p w:rsidR="00520CCB" w:rsidRDefault="00520CCB" w:rsidP="00520CCB">
      <w:pPr>
        <w:ind w:left="360"/>
        <w:jc w:val="both"/>
      </w:pPr>
      <w:r w:rsidRPr="00B50DFA">
        <w:t>Uhradí-li vydražitel cenu dosaženou vydražením stanoveným způsobem, přechází na něj vlastnické právo k předmětu dražby k okamžiku přidělení příklepu. Neuhradí-li vydražitel stanoveným způsobem cenu dosaženou vydražením, jde o zmaření dražby a vydražitel, který takto zmařil dražbu, nenabývá vlastnictví předmětu dražby vydraženého ve zmařené dražbě. Současně je povinen uhradit náklady zmařené dražby a náklady opakované dražby</w:t>
      </w:r>
      <w:r>
        <w:t>; tím není dotčeno právo dražebníka na náhradu škody</w:t>
      </w:r>
      <w:r w:rsidRPr="00B50DFA">
        <w:t>.</w:t>
      </w:r>
    </w:p>
    <w:p w:rsidR="00520CCB" w:rsidRPr="00B50DFA" w:rsidRDefault="00520CCB" w:rsidP="00520CCB">
      <w:pPr>
        <w:ind w:left="360"/>
        <w:jc w:val="both"/>
      </w:pPr>
      <w:r w:rsidRPr="00D0207E">
        <w:t>Vydražitel je povinen uh</w:t>
      </w:r>
      <w:r>
        <w:t>radit daň z převodu nemovitosti;</w:t>
      </w:r>
      <w:r w:rsidRPr="00D0207E">
        <w:t xml:space="preserve"> základem daně je cena</w:t>
      </w:r>
      <w:r>
        <w:t xml:space="preserve"> </w:t>
      </w:r>
      <w:r w:rsidRPr="00D0207E">
        <w:t>dosažená vydražením.</w:t>
      </w:r>
    </w:p>
    <w:p w:rsidR="00520CCB" w:rsidRDefault="00520CCB" w:rsidP="00520CCB"/>
    <w:p w:rsidR="00520CCB" w:rsidRPr="00B50DFA" w:rsidRDefault="00520CCB" w:rsidP="00520CCB">
      <w:pPr>
        <w:pStyle w:val="Odstavecseseznamem"/>
        <w:numPr>
          <w:ilvl w:val="0"/>
          <w:numId w:val="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Prohlídka předmětu d</w:t>
      </w:r>
      <w:r w:rsidRPr="00B50DFA">
        <w:rPr>
          <w:rFonts w:ascii="Times New Roman" w:hAnsi="Times New Roman" w:cs="Times New Roman"/>
          <w:b/>
          <w:sz w:val="24"/>
          <w:szCs w:val="24"/>
        </w:rPr>
        <w:t>raž</w:t>
      </w:r>
      <w:r>
        <w:rPr>
          <w:rFonts w:ascii="Times New Roman" w:hAnsi="Times New Roman" w:cs="Times New Roman"/>
          <w:b/>
          <w:sz w:val="24"/>
          <w:szCs w:val="24"/>
        </w:rPr>
        <w:t>by</w:t>
      </w:r>
    </w:p>
    <w:p w:rsidR="00520CCB" w:rsidRDefault="00520CCB" w:rsidP="00520CCB">
      <w:pPr>
        <w:ind w:firstLine="360"/>
      </w:pPr>
      <w:r w:rsidRPr="00B50DFA">
        <w:t>Dražebník organizuje prohlídku předmětu dražby ve dnech:</w:t>
      </w:r>
    </w:p>
    <w:p w:rsidR="00520CCB" w:rsidRDefault="00520CCB" w:rsidP="00520CCB">
      <w:pPr>
        <w:ind w:firstLine="360"/>
      </w:pPr>
      <w:r>
        <w:t>-</w:t>
      </w:r>
      <w:r>
        <w:tab/>
      </w:r>
      <w:r w:rsidRPr="003E27DB">
        <w:t>13. 1. 2012 v 9,00</w:t>
      </w:r>
      <w:r>
        <w:t xml:space="preserve"> hod,</w:t>
      </w:r>
      <w:r w:rsidRPr="003E27DB">
        <w:t xml:space="preserve"> </w:t>
      </w:r>
    </w:p>
    <w:p w:rsidR="00520CCB" w:rsidRDefault="00520CCB" w:rsidP="00520CCB">
      <w:pPr>
        <w:ind w:firstLine="360"/>
      </w:pPr>
      <w:r>
        <w:t>-</w:t>
      </w:r>
      <w:r>
        <w:tab/>
      </w:r>
      <w:r w:rsidRPr="003E27DB">
        <w:t>18. 1. 2012 v 9,00 hod</w:t>
      </w:r>
      <w:r>
        <w:t>.</w:t>
      </w:r>
    </w:p>
    <w:p w:rsidR="00520CCB" w:rsidRPr="00BF2FDB" w:rsidRDefault="00520CCB" w:rsidP="00520CCB">
      <w:pPr>
        <w:ind w:firstLine="360"/>
      </w:pPr>
      <w:r w:rsidRPr="003E27DB">
        <w:t xml:space="preserve">Sraz účastníků prohlídky bude před obecním úřadem </w:t>
      </w:r>
      <w:proofErr w:type="spellStart"/>
      <w:r w:rsidRPr="003E27DB">
        <w:t>Kozojedy</w:t>
      </w:r>
      <w:proofErr w:type="spellEnd"/>
      <w:r w:rsidRPr="003E27DB">
        <w:t xml:space="preserve"> 40, 281 63.</w:t>
      </w:r>
    </w:p>
    <w:p w:rsidR="00520CCB" w:rsidRPr="00B50DFA" w:rsidRDefault="00520CCB" w:rsidP="00520CCB"/>
    <w:p w:rsidR="00520CCB" w:rsidRPr="00C016FB" w:rsidRDefault="00520CCB" w:rsidP="00520CCB">
      <w:pPr>
        <w:pStyle w:val="Odstavecseseznamem"/>
        <w:numPr>
          <w:ilvl w:val="0"/>
          <w:numId w:val="4"/>
        </w:numPr>
        <w:spacing w:after="0" w:line="240" w:lineRule="auto"/>
        <w:jc w:val="both"/>
        <w:rPr>
          <w:rFonts w:ascii="Times New Roman" w:hAnsi="Times New Roman" w:cs="Times New Roman"/>
          <w:b/>
        </w:rPr>
      </w:pPr>
      <w:r w:rsidRPr="005B3B21">
        <w:rPr>
          <w:rFonts w:ascii="Times New Roman" w:hAnsi="Times New Roman" w:cs="Times New Roman"/>
          <w:b/>
          <w:sz w:val="24"/>
          <w:szCs w:val="24"/>
        </w:rPr>
        <w:t>Podmínky odevzdání předmětu dražby vydražiteli</w:t>
      </w:r>
    </w:p>
    <w:p w:rsidR="00520CCB" w:rsidRDefault="00520CCB" w:rsidP="00520CCB">
      <w:pPr>
        <w:ind w:left="360"/>
        <w:jc w:val="both"/>
      </w:pPr>
      <w:r w:rsidRPr="00C016FB">
        <w:t>Předmět dražby a listiny, které osvědčují vlastnictví</w:t>
      </w:r>
      <w:r>
        <w:t>,</w:t>
      </w:r>
      <w:r w:rsidRPr="00C016FB">
        <w:t xml:space="preserve"> budou </w:t>
      </w:r>
      <w:r>
        <w:t xml:space="preserve">protokolárně </w:t>
      </w:r>
      <w:r w:rsidRPr="00C016FB">
        <w:t xml:space="preserve">předány vydražiteli </w:t>
      </w:r>
      <w:r>
        <w:t xml:space="preserve">v souladu a za podmínek </w:t>
      </w:r>
      <w:proofErr w:type="spellStart"/>
      <w:r>
        <w:t>ust</w:t>
      </w:r>
      <w:proofErr w:type="spellEnd"/>
      <w:r>
        <w:t xml:space="preserve">. </w:t>
      </w:r>
      <w:r w:rsidRPr="00C016FB">
        <w:t xml:space="preserve">§ 32 zákona o veřejných dražbách do </w:t>
      </w:r>
      <w:r>
        <w:t>deseti</w:t>
      </w:r>
      <w:r w:rsidRPr="00C016FB">
        <w:t xml:space="preserve"> pracovních dnů po úhradě ceny dosažené vydražením.</w:t>
      </w:r>
      <w:r w:rsidRPr="00E06491">
        <w:t xml:space="preserve"> </w:t>
      </w:r>
    </w:p>
    <w:p w:rsidR="00520CCB" w:rsidRDefault="00520CCB" w:rsidP="00520CCB">
      <w:pPr>
        <w:jc w:val="both"/>
      </w:pPr>
    </w:p>
    <w:p w:rsidR="00520CCB" w:rsidRPr="00C016FB" w:rsidRDefault="00520CCB" w:rsidP="00520CCB">
      <w:pPr>
        <w:pStyle w:val="Odstavecseseznamem"/>
        <w:numPr>
          <w:ilvl w:val="0"/>
          <w:numId w:val="4"/>
        </w:numPr>
        <w:spacing w:after="0" w:line="240" w:lineRule="auto"/>
        <w:jc w:val="both"/>
        <w:rPr>
          <w:rFonts w:ascii="Times New Roman" w:hAnsi="Times New Roman" w:cs="Times New Roman"/>
          <w:b/>
        </w:rPr>
      </w:pPr>
      <w:r>
        <w:rPr>
          <w:rFonts w:ascii="Times New Roman" w:hAnsi="Times New Roman" w:cs="Times New Roman"/>
          <w:b/>
          <w:sz w:val="24"/>
          <w:szCs w:val="24"/>
        </w:rPr>
        <w:t>Ostatní ustanovení</w:t>
      </w:r>
    </w:p>
    <w:p w:rsidR="00520CCB" w:rsidRDefault="00520CCB" w:rsidP="00520CCB">
      <w:pPr>
        <w:ind w:firstLine="360"/>
        <w:jc w:val="both"/>
      </w:pPr>
      <w:r w:rsidRPr="003E27DB">
        <w:t>Dražebník nepožaduje složení dražební jistoty.</w:t>
      </w:r>
    </w:p>
    <w:p w:rsidR="00520CCB" w:rsidRDefault="00520CCB" w:rsidP="00520CCB">
      <w:pPr>
        <w:ind w:left="360"/>
        <w:jc w:val="both"/>
      </w:pPr>
      <w:r w:rsidRPr="00AE0B02">
        <w:t>Účastníci dražby mají vstup na dražbu bezplatný a přístup do prostor konání dražby jim je</w:t>
      </w:r>
      <w:r>
        <w:t xml:space="preserve"> </w:t>
      </w:r>
      <w:r w:rsidRPr="00AE0B02">
        <w:t>umožněn před zahájením dražby. Účastník dražby se zapíše do seznamu účastníků dražby po</w:t>
      </w:r>
      <w:r>
        <w:t xml:space="preserve"> </w:t>
      </w:r>
      <w:r w:rsidRPr="00AE0B02">
        <w:t xml:space="preserve">prokázání totožnosti nebo oprávnění jednat za účastníka dražby </w:t>
      </w:r>
      <w:r>
        <w:t>a</w:t>
      </w:r>
      <w:r w:rsidRPr="00AE0B02">
        <w:t xml:space="preserve"> dolož</w:t>
      </w:r>
      <w:r>
        <w:t>ením</w:t>
      </w:r>
      <w:r w:rsidRPr="00AE0B02">
        <w:t xml:space="preserve"> své</w:t>
      </w:r>
      <w:r>
        <w:t>ho</w:t>
      </w:r>
      <w:r w:rsidRPr="00AE0B02">
        <w:t xml:space="preserve"> čestné</w:t>
      </w:r>
      <w:r>
        <w:t>ho</w:t>
      </w:r>
      <w:r w:rsidRPr="00AE0B02">
        <w:t xml:space="preserve"> prohlášení, že není osobou</w:t>
      </w:r>
      <w:r>
        <w:t xml:space="preserve"> </w:t>
      </w:r>
      <w:r w:rsidRPr="00AE0B02">
        <w:t>vyloučenou z</w:t>
      </w:r>
      <w:r>
        <w:t> </w:t>
      </w:r>
      <w:r w:rsidRPr="00AE0B02">
        <w:t>dražby</w:t>
      </w:r>
      <w:r>
        <w:t xml:space="preserve">. </w:t>
      </w:r>
    </w:p>
    <w:p w:rsidR="00520CCB" w:rsidRDefault="00520CCB" w:rsidP="00520CCB">
      <w:pPr>
        <w:jc w:val="both"/>
      </w:pPr>
    </w:p>
    <w:p w:rsidR="00520CCB" w:rsidRPr="00F05775" w:rsidRDefault="00520CCB" w:rsidP="00520CCB">
      <w:pPr>
        <w:ind w:firstLine="360"/>
        <w:jc w:val="both"/>
        <w:rPr>
          <w:u w:val="single"/>
        </w:rPr>
      </w:pPr>
      <w:r w:rsidRPr="00F05775">
        <w:rPr>
          <w:u w:val="single"/>
        </w:rPr>
        <w:t>Při zápisu do seznamu účastníků dražby předloží právnická osoba:</w:t>
      </w:r>
    </w:p>
    <w:p w:rsidR="00520CCB" w:rsidRPr="000F1CE8"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originál nebo úředně ověřenou kopii výpisu z obchodního rejstříku, ne starším tří měsíců;</w:t>
      </w:r>
    </w:p>
    <w:p w:rsidR="00520CCB"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 xml:space="preserve">právnická osoba nezapisovaná do obchodního rejstříku originál nebo úředně ověřenou kopii jiné listiny potvrzující subjektivitu právnické osoby, ne starší tří měsíců; </w:t>
      </w:r>
    </w:p>
    <w:p w:rsidR="00520CCB" w:rsidRDefault="00520CCB" w:rsidP="00520CCB">
      <w:pPr>
        <w:pStyle w:val="Odstavecseseznamem"/>
        <w:numPr>
          <w:ilvl w:val="0"/>
          <w:numId w:val="5"/>
        </w:numPr>
        <w:spacing w:after="0" w:line="240" w:lineRule="auto"/>
        <w:jc w:val="both"/>
        <w:rPr>
          <w:rFonts w:ascii="Times New Roman" w:hAnsi="Times New Roman" w:cs="Times New Roman"/>
        </w:rPr>
      </w:pPr>
      <w:r>
        <w:rPr>
          <w:rFonts w:ascii="Times New Roman" w:hAnsi="Times New Roman" w:cs="Times New Roman"/>
        </w:rPr>
        <w:t xml:space="preserve">osoba vykonávající funkci </w:t>
      </w:r>
      <w:r w:rsidRPr="000F1CE8">
        <w:rPr>
          <w:rFonts w:ascii="Times New Roman" w:hAnsi="Times New Roman" w:cs="Times New Roman"/>
        </w:rPr>
        <w:t>statutární</w:t>
      </w:r>
      <w:r>
        <w:rPr>
          <w:rFonts w:ascii="Times New Roman" w:hAnsi="Times New Roman" w:cs="Times New Roman"/>
        </w:rPr>
        <w:t>ho</w:t>
      </w:r>
      <w:r w:rsidRPr="000F1CE8">
        <w:rPr>
          <w:rFonts w:ascii="Times New Roman" w:hAnsi="Times New Roman" w:cs="Times New Roman"/>
        </w:rPr>
        <w:t xml:space="preserve"> orgán</w:t>
      </w:r>
      <w:r>
        <w:rPr>
          <w:rFonts w:ascii="Times New Roman" w:hAnsi="Times New Roman" w:cs="Times New Roman"/>
        </w:rPr>
        <w:t>u</w:t>
      </w:r>
      <w:r w:rsidRPr="000F1CE8">
        <w:rPr>
          <w:rFonts w:ascii="Times New Roman" w:hAnsi="Times New Roman" w:cs="Times New Roman"/>
        </w:rPr>
        <w:t xml:space="preserve"> právnické osoby, </w:t>
      </w:r>
      <w:r>
        <w:rPr>
          <w:rFonts w:ascii="Times New Roman" w:hAnsi="Times New Roman" w:cs="Times New Roman"/>
        </w:rPr>
        <w:t xml:space="preserve">např. </w:t>
      </w:r>
      <w:r w:rsidRPr="000F1CE8">
        <w:rPr>
          <w:rFonts w:ascii="Times New Roman" w:hAnsi="Times New Roman" w:cs="Times New Roman"/>
        </w:rPr>
        <w:t xml:space="preserve">jednatel, předseda </w:t>
      </w:r>
      <w:r>
        <w:rPr>
          <w:rFonts w:ascii="Times New Roman" w:hAnsi="Times New Roman" w:cs="Times New Roman"/>
        </w:rPr>
        <w:t>či člen představenstva</w:t>
      </w:r>
      <w:r w:rsidRPr="000F1CE8">
        <w:rPr>
          <w:rFonts w:ascii="Times New Roman" w:hAnsi="Times New Roman" w:cs="Times New Roman"/>
        </w:rPr>
        <w:t>, prokur</w:t>
      </w:r>
      <w:r>
        <w:rPr>
          <w:rFonts w:ascii="Times New Roman" w:hAnsi="Times New Roman" w:cs="Times New Roman"/>
        </w:rPr>
        <w:t>ista</w:t>
      </w:r>
      <w:r w:rsidRPr="000F1CE8">
        <w:rPr>
          <w:rFonts w:ascii="Times New Roman" w:hAnsi="Times New Roman" w:cs="Times New Roman"/>
        </w:rPr>
        <w:t xml:space="preserve">, </w:t>
      </w:r>
      <w:r>
        <w:rPr>
          <w:rFonts w:ascii="Times New Roman" w:hAnsi="Times New Roman" w:cs="Times New Roman"/>
        </w:rPr>
        <w:t xml:space="preserve">aj., </w:t>
      </w:r>
      <w:r w:rsidRPr="000F1CE8">
        <w:rPr>
          <w:rFonts w:ascii="Times New Roman" w:hAnsi="Times New Roman" w:cs="Times New Roman"/>
        </w:rPr>
        <w:t>jsou povinny prokázat svou totožnost platným průkazem totožnosti (tj. zejména občanským průkazem, cestovním pasem, průkazem o povolení k pobytu cizince);</w:t>
      </w:r>
    </w:p>
    <w:p w:rsidR="00520CCB" w:rsidRPr="000F1CE8"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 xml:space="preserve">jedná-li za právnickou osobu zástupce, je povinen předložit kromě průkazu totožnosti </w:t>
      </w:r>
      <w:r>
        <w:rPr>
          <w:rFonts w:ascii="Times New Roman" w:hAnsi="Times New Roman" w:cs="Times New Roman"/>
        </w:rPr>
        <w:t xml:space="preserve">speciální plnou moc, v níž </w:t>
      </w:r>
      <w:r w:rsidRPr="000F1CE8">
        <w:rPr>
          <w:rFonts w:ascii="Times New Roman" w:hAnsi="Times New Roman" w:cs="Times New Roman"/>
        </w:rPr>
        <w:t>musí být</w:t>
      </w:r>
      <w:r>
        <w:rPr>
          <w:rFonts w:ascii="Times New Roman" w:hAnsi="Times New Roman" w:cs="Times New Roman"/>
        </w:rPr>
        <w:t xml:space="preserve"> u</w:t>
      </w:r>
      <w:r w:rsidRPr="000F1CE8">
        <w:rPr>
          <w:rFonts w:ascii="Times New Roman" w:hAnsi="Times New Roman" w:cs="Times New Roman"/>
        </w:rPr>
        <w:t xml:space="preserve">rčitě a srozumitelně uvedeno, </w:t>
      </w:r>
      <w:r>
        <w:rPr>
          <w:rFonts w:ascii="Times New Roman" w:hAnsi="Times New Roman" w:cs="Times New Roman"/>
        </w:rPr>
        <w:t xml:space="preserve">na </w:t>
      </w:r>
      <w:r w:rsidRPr="000F1CE8">
        <w:rPr>
          <w:rFonts w:ascii="Times New Roman" w:hAnsi="Times New Roman" w:cs="Times New Roman"/>
        </w:rPr>
        <w:t xml:space="preserve">jakou konkrétní dražbu </w:t>
      </w:r>
      <w:r>
        <w:rPr>
          <w:rFonts w:ascii="Times New Roman" w:hAnsi="Times New Roman" w:cs="Times New Roman"/>
        </w:rPr>
        <w:t xml:space="preserve">a předmět dražby se plná moc vztahuje a </w:t>
      </w:r>
      <w:r w:rsidRPr="000F1CE8">
        <w:rPr>
          <w:rFonts w:ascii="Times New Roman" w:hAnsi="Times New Roman" w:cs="Times New Roman"/>
        </w:rPr>
        <w:t>podpis zmocnitele na p</w:t>
      </w:r>
      <w:r>
        <w:rPr>
          <w:rFonts w:ascii="Times New Roman" w:hAnsi="Times New Roman" w:cs="Times New Roman"/>
        </w:rPr>
        <w:t>lné moci musí být úředně ověřen.</w:t>
      </w:r>
    </w:p>
    <w:p w:rsidR="00520CCB" w:rsidRDefault="00520CCB" w:rsidP="00520CCB">
      <w:pPr>
        <w:ind w:firstLine="284"/>
        <w:jc w:val="both"/>
      </w:pPr>
    </w:p>
    <w:p w:rsidR="00520CCB" w:rsidRPr="00B50DFA" w:rsidRDefault="00520CCB" w:rsidP="00520CCB">
      <w:pPr>
        <w:ind w:firstLine="284"/>
        <w:jc w:val="both"/>
      </w:pPr>
    </w:p>
    <w:p w:rsidR="00520CCB" w:rsidRDefault="00520CCB" w:rsidP="00520CCB">
      <w:pPr>
        <w:pStyle w:val="Nzev"/>
        <w:jc w:val="left"/>
      </w:pPr>
    </w:p>
    <w:p w:rsidR="00520CCB" w:rsidRDefault="00520CCB" w:rsidP="00520CCB">
      <w:pPr>
        <w:pStyle w:val="Nzev"/>
        <w:jc w:val="left"/>
      </w:pPr>
    </w:p>
    <w:p w:rsidR="00520CCB" w:rsidRDefault="00520CCB" w:rsidP="00520CCB">
      <w:pPr>
        <w:pStyle w:val="Nzev"/>
        <w:jc w:val="left"/>
      </w:pPr>
      <w:r>
        <w:lastRenderedPageBreak/>
        <w:t>OBECNÍ ÚŘAD KOZOJEDY</w:t>
      </w:r>
    </w:p>
    <w:p w:rsidR="00520CCB" w:rsidRDefault="00520CCB" w:rsidP="00520CCB">
      <w:pPr>
        <w:pStyle w:val="Zkladntextodsazen"/>
        <w:ind w:left="0" w:right="-540"/>
        <w:jc w:val="left"/>
      </w:pPr>
      <w:proofErr w:type="spellStart"/>
      <w:r>
        <w:t>Kozojedy</w:t>
      </w:r>
      <w:proofErr w:type="spellEnd"/>
      <w:r>
        <w:t xml:space="preserve"> 40, PSČ 281 63, okres Praha -východ; telefon </w:t>
      </w:r>
      <w:smartTag w:uri="urn:schemas-microsoft-com:office:smarttags" w:element="phone">
        <w:smartTagPr>
          <w:attr w:uri="urn:schemas-microsoft-com:office:office" w:name="ls" w:val="trans"/>
        </w:smartTagPr>
        <w:r>
          <w:t>321 677 114</w:t>
        </w:r>
      </w:smartTag>
    </w:p>
    <w:p w:rsidR="00520CCB" w:rsidRDefault="00520CCB" w:rsidP="00520CCB">
      <w:r>
        <w:t>____________________________________________________________________</w:t>
      </w:r>
    </w:p>
    <w:p w:rsidR="00520CCB" w:rsidRDefault="00520CCB" w:rsidP="00520CCB"/>
    <w:p w:rsidR="00520CCB" w:rsidRPr="00F05775" w:rsidRDefault="00520CCB" w:rsidP="00520CCB">
      <w:pPr>
        <w:ind w:firstLine="360"/>
        <w:jc w:val="both"/>
        <w:rPr>
          <w:u w:val="single"/>
        </w:rPr>
      </w:pPr>
      <w:r w:rsidRPr="00F05775">
        <w:rPr>
          <w:u w:val="single"/>
        </w:rPr>
        <w:t>Při zápisu do seznamu účastníků dražby předloží fyzická osoba:</w:t>
      </w:r>
    </w:p>
    <w:p w:rsidR="00520CCB"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platný průkaz totožnosti (tj. zejména občanským průkazem, cestovním pasem, průkazem o povolení k pobytu cizince);</w:t>
      </w:r>
    </w:p>
    <w:p w:rsidR="00520CCB"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fyzická osoba – podnikatel, který se účastní dražby s cílem nabýt předmět dražby do svého obchodního majetku, předloží kromě průkazu totožnosti originál nebo úředně ověřenou kopii listiny dokládající své oprávnění k podnikání;</w:t>
      </w:r>
    </w:p>
    <w:p w:rsidR="00520CCB"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pokud je účastníkem dražby jeden z manželů, je vyžadován písemný souhlas, ve formě čestného prohlášení s úředně ověřeným podpisem, druhého manžela se získáním předmětu dražby;</w:t>
      </w:r>
    </w:p>
    <w:p w:rsidR="00520CCB"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je-li účastníkem dražby jeden z manželů s cílem nabýt předmět dražby do svého výlučného vlastnictví, předloží originál či úředně ověřenou kopii listiny dokládající zúžení společného jmění manželů, případně originál či úředně ověřenou kopii jiné listiny dokládající své oprávnění získat předmět dražby do svého výlučného vlastnictví;</w:t>
      </w:r>
    </w:p>
    <w:p w:rsidR="00520CCB" w:rsidRPr="000F1CE8" w:rsidRDefault="00520CCB" w:rsidP="00520CCB">
      <w:pPr>
        <w:pStyle w:val="Odstavecseseznamem"/>
        <w:numPr>
          <w:ilvl w:val="0"/>
          <w:numId w:val="5"/>
        </w:numPr>
        <w:spacing w:after="0" w:line="240" w:lineRule="auto"/>
        <w:jc w:val="both"/>
        <w:rPr>
          <w:rFonts w:ascii="Times New Roman" w:hAnsi="Times New Roman" w:cs="Times New Roman"/>
        </w:rPr>
      </w:pPr>
      <w:r w:rsidRPr="000F1CE8">
        <w:rPr>
          <w:rFonts w:ascii="Times New Roman" w:hAnsi="Times New Roman" w:cs="Times New Roman"/>
        </w:rPr>
        <w:t xml:space="preserve">jedná-li za fyzickou osobu zástupce, je povinen předložit kromě průkazu totožnosti </w:t>
      </w:r>
      <w:r>
        <w:rPr>
          <w:rFonts w:ascii="Times New Roman" w:hAnsi="Times New Roman" w:cs="Times New Roman"/>
        </w:rPr>
        <w:t xml:space="preserve">speciální plnou moc, v níž </w:t>
      </w:r>
      <w:r w:rsidRPr="000F1CE8">
        <w:rPr>
          <w:rFonts w:ascii="Times New Roman" w:hAnsi="Times New Roman" w:cs="Times New Roman"/>
        </w:rPr>
        <w:t>musí být</w:t>
      </w:r>
      <w:r>
        <w:rPr>
          <w:rFonts w:ascii="Times New Roman" w:hAnsi="Times New Roman" w:cs="Times New Roman"/>
        </w:rPr>
        <w:t xml:space="preserve"> u</w:t>
      </w:r>
      <w:r w:rsidRPr="000F1CE8">
        <w:rPr>
          <w:rFonts w:ascii="Times New Roman" w:hAnsi="Times New Roman" w:cs="Times New Roman"/>
        </w:rPr>
        <w:t xml:space="preserve">rčitě a srozumitelně uvedeno, </w:t>
      </w:r>
      <w:r>
        <w:rPr>
          <w:rFonts w:ascii="Times New Roman" w:hAnsi="Times New Roman" w:cs="Times New Roman"/>
        </w:rPr>
        <w:t xml:space="preserve">na </w:t>
      </w:r>
      <w:r w:rsidRPr="000F1CE8">
        <w:rPr>
          <w:rFonts w:ascii="Times New Roman" w:hAnsi="Times New Roman" w:cs="Times New Roman"/>
        </w:rPr>
        <w:t xml:space="preserve">jakou konkrétní dražbu </w:t>
      </w:r>
      <w:r>
        <w:rPr>
          <w:rFonts w:ascii="Times New Roman" w:hAnsi="Times New Roman" w:cs="Times New Roman"/>
        </w:rPr>
        <w:t xml:space="preserve">a předmět dražby se plná moc vztahuje a </w:t>
      </w:r>
      <w:r w:rsidRPr="000F1CE8">
        <w:rPr>
          <w:rFonts w:ascii="Times New Roman" w:hAnsi="Times New Roman" w:cs="Times New Roman"/>
        </w:rPr>
        <w:t>podpis zmocnitele na p</w:t>
      </w:r>
      <w:r>
        <w:rPr>
          <w:rFonts w:ascii="Times New Roman" w:hAnsi="Times New Roman" w:cs="Times New Roman"/>
        </w:rPr>
        <w:t>lné moci musí být úředně ověřen</w:t>
      </w:r>
      <w:r w:rsidRPr="000F1CE8">
        <w:rPr>
          <w:rFonts w:ascii="Times New Roman" w:hAnsi="Times New Roman" w:cs="Times New Roman"/>
        </w:rPr>
        <w:t>.</w:t>
      </w:r>
    </w:p>
    <w:p w:rsidR="00520CCB" w:rsidRPr="00E06491" w:rsidRDefault="00520CCB" w:rsidP="00520CCB">
      <w:pPr>
        <w:ind w:firstLine="360"/>
        <w:jc w:val="both"/>
      </w:pPr>
      <w:r w:rsidRPr="00E06491">
        <w:t>Veřejnost má přístup do prostor, v nichž bude probíhat dražba, 10 minut před zahájením dražby.</w:t>
      </w:r>
    </w:p>
    <w:p w:rsidR="00520CCB" w:rsidRDefault="00520CCB" w:rsidP="00520CCB">
      <w:pPr>
        <w:ind w:firstLine="360"/>
        <w:jc w:val="both"/>
      </w:pPr>
      <w:r w:rsidRPr="00E06491">
        <w:t xml:space="preserve">Vstupné na dražbu činí </w:t>
      </w:r>
      <w:r>
        <w:t>5</w:t>
      </w:r>
      <w:r w:rsidRPr="00E06491">
        <w:t xml:space="preserve">0,- Kč (slovy: </w:t>
      </w:r>
      <w:r>
        <w:t>padesát</w:t>
      </w:r>
      <w:r w:rsidRPr="00E06491">
        <w:t xml:space="preserve"> korun českých).</w:t>
      </w:r>
      <w:r>
        <w:t xml:space="preserve"> </w:t>
      </w:r>
    </w:p>
    <w:p w:rsidR="00520CCB" w:rsidRDefault="00520CCB" w:rsidP="00520CCB">
      <w:pPr>
        <w:ind w:left="360"/>
        <w:jc w:val="both"/>
      </w:pPr>
      <w:r w:rsidRPr="008028B1">
        <w:t xml:space="preserve">Účastníci dražby a ostatní přítomní při dražbě jsou v průběhu jejího konání povinni nerušit průběh dražby chováním odporujícím dobrým mravům. </w:t>
      </w:r>
    </w:p>
    <w:p w:rsidR="00520CCB" w:rsidRDefault="00520CCB" w:rsidP="00520CCB">
      <w:pPr>
        <w:ind w:left="360"/>
        <w:jc w:val="both"/>
      </w:pPr>
      <w:r w:rsidRPr="008028B1">
        <w:t xml:space="preserve">Dle </w:t>
      </w:r>
      <w:proofErr w:type="spellStart"/>
      <w:r>
        <w:t>ust</w:t>
      </w:r>
      <w:proofErr w:type="spellEnd"/>
      <w:r>
        <w:t xml:space="preserve">. </w:t>
      </w:r>
      <w:r w:rsidRPr="008028B1">
        <w:t xml:space="preserve">§ 2a </w:t>
      </w:r>
      <w:r>
        <w:t>z</w:t>
      </w:r>
      <w:r w:rsidRPr="008028B1">
        <w:t>ák</w:t>
      </w:r>
      <w:r>
        <w:t>ona</w:t>
      </w:r>
      <w:r w:rsidRPr="008028B1">
        <w:t xml:space="preserve"> jsou jednání při organizování a průběh</w:t>
      </w:r>
      <w:r>
        <w:t>u</w:t>
      </w:r>
      <w:r w:rsidRPr="008028B1">
        <w:t xml:space="preserve"> draž</w:t>
      </w:r>
      <w:r>
        <w:t>by</w:t>
      </w:r>
      <w:r w:rsidRPr="008028B1">
        <w:t xml:space="preserve"> konány vždy v českém jazyce. Písemnosti musí být vyhotoveny v českém jazyce, jinak se k nim nepřihlíží</w:t>
      </w:r>
      <w:r>
        <w:t>; t</w:t>
      </w:r>
      <w:r w:rsidRPr="008028B1">
        <w:t>ím není dotčeno právo předlo</w:t>
      </w:r>
      <w:r>
        <w:t>žit písemnosti v jiném</w:t>
      </w:r>
      <w:r w:rsidRPr="008028B1">
        <w:t xml:space="preserve"> než českém jazyce spolu s úředním překladem písemnosti do českého jazyka. </w:t>
      </w:r>
      <w:r>
        <w:t>Ú</w:t>
      </w:r>
      <w:r w:rsidRPr="008028B1">
        <w:t>častník dražby může činit podání v průběhu dražby i v cizím jazyce, které bude tlumočeno do českého jazyka tlumočníkem, kterého si obstará na vlastní náklady, pokud tuto skutečnost písemně oznámí dražebníkovi nejpozději při svém zápisu do seznamu účastníků dražby.</w:t>
      </w:r>
      <w:r w:rsidRPr="00794E5D">
        <w:t xml:space="preserve"> </w:t>
      </w:r>
    </w:p>
    <w:p w:rsidR="00520CCB" w:rsidRPr="00794E5D" w:rsidRDefault="00520CCB" w:rsidP="00520CCB">
      <w:pPr>
        <w:ind w:left="360"/>
        <w:jc w:val="both"/>
      </w:pPr>
      <w:r w:rsidRPr="00794E5D">
        <w:t xml:space="preserve">Je přípustná společná účast více účastníků dražby za účelem společného nabytí předmětu dražby. Podmínkou společné účasti na dražbě je, že bude před zápisem společných účastníků do seznamu účastníků dražby předloženo dražebníkovi čestné prohlášení všech společných účastníků dražby, které bude obsahovat určení budoucích podílů na vydraženém předmětu dražby, jakož i zmocnění osoby oprávněné společné účastníky na dražbě zastupovat a které bude opatřeno úředně ověřenými podpisy všech společných účastníků dražby. S výjimkou určení osoby oprávněné společné účastníky na dražbě zastupovat není žádné omezení obsažené v prohlášení účastníků dražby nebo vyplývající z jejich případné dohody vůči dražebníkovi ani vůči třetím osobám účinné. Společní účastníci dražby odpovídají za uhrazení ceny dosažené vydražením společně a nerozdílně. </w:t>
      </w:r>
    </w:p>
    <w:p w:rsidR="00520CCB" w:rsidRPr="008028B1" w:rsidRDefault="00520CCB" w:rsidP="00520CCB">
      <w:pPr>
        <w:jc w:val="both"/>
      </w:pPr>
    </w:p>
    <w:p w:rsidR="00520CCB" w:rsidRDefault="00520CCB" w:rsidP="00520CCB">
      <w:pPr>
        <w:jc w:val="both"/>
      </w:pPr>
    </w:p>
    <w:p w:rsidR="00520CCB" w:rsidRDefault="00520CCB" w:rsidP="00520CCB">
      <w:pPr>
        <w:ind w:firstLine="360"/>
        <w:jc w:val="both"/>
      </w:pPr>
      <w:r>
        <w:t>V </w:t>
      </w:r>
      <w:proofErr w:type="spellStart"/>
      <w:r>
        <w:t>Kozojedech</w:t>
      </w:r>
      <w:proofErr w:type="spellEnd"/>
      <w:r>
        <w:t xml:space="preserve"> dne </w:t>
      </w:r>
      <w:proofErr w:type="gramStart"/>
      <w:r>
        <w:t>13.12.2011</w:t>
      </w:r>
      <w:proofErr w:type="gramEnd"/>
    </w:p>
    <w:p w:rsidR="00520CCB" w:rsidRDefault="00520CCB" w:rsidP="00520CCB">
      <w:pPr>
        <w:ind w:firstLine="360"/>
        <w:jc w:val="both"/>
      </w:pPr>
    </w:p>
    <w:p w:rsidR="00520CCB" w:rsidRDefault="00520CCB" w:rsidP="00520CCB">
      <w:pPr>
        <w:ind w:firstLine="360"/>
        <w:jc w:val="both"/>
      </w:pPr>
    </w:p>
    <w:p w:rsidR="00520CCB" w:rsidRDefault="00520CCB" w:rsidP="00520CCB">
      <w:pPr>
        <w:ind w:firstLine="360"/>
        <w:jc w:val="both"/>
      </w:pPr>
      <w:proofErr w:type="spellStart"/>
      <w:r>
        <w:t>Ing</w:t>
      </w:r>
      <w:proofErr w:type="spellEnd"/>
      <w:r>
        <w:t xml:space="preserve"> Eva </w:t>
      </w:r>
      <w:proofErr w:type="spellStart"/>
      <w:r>
        <w:t>Pillerová</w:t>
      </w:r>
      <w:proofErr w:type="spellEnd"/>
    </w:p>
    <w:p w:rsidR="00520CCB" w:rsidRPr="00C016FB" w:rsidRDefault="00520CCB" w:rsidP="00520CCB">
      <w:pPr>
        <w:ind w:firstLine="360"/>
        <w:jc w:val="both"/>
      </w:pPr>
      <w:r>
        <w:t xml:space="preserve">Starostka obce </w:t>
      </w:r>
      <w:proofErr w:type="spellStart"/>
      <w:r>
        <w:t>Kozojedy</w:t>
      </w:r>
      <w:proofErr w:type="spellEnd"/>
      <w:r>
        <w:tab/>
      </w:r>
      <w:r>
        <w:tab/>
      </w:r>
      <w:r>
        <w:tab/>
      </w:r>
      <w:r>
        <w:tab/>
      </w:r>
      <w:r>
        <w:tab/>
      </w:r>
      <w:r>
        <w:tab/>
      </w:r>
      <w:r>
        <w:tab/>
      </w:r>
    </w:p>
    <w:p w:rsidR="00520CCB" w:rsidRDefault="00520CCB"/>
    <w:sectPr w:rsidR="00520CCB" w:rsidSect="007E0CB0">
      <w:pgSz w:w="11906" w:h="16838"/>
      <w:pgMar w:top="680" w:right="1106" w:bottom="1418"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5138"/>
    <w:multiLevelType w:val="hybridMultilevel"/>
    <w:tmpl w:val="11A43A6E"/>
    <w:lvl w:ilvl="0" w:tplc="3782DCF4">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21D4202"/>
    <w:multiLevelType w:val="multilevel"/>
    <w:tmpl w:val="29888B1A"/>
    <w:lvl w:ilvl="0">
      <w:start w:val="8"/>
      <w:numFmt w:val="decimal"/>
      <w:lvlText w:val="%1"/>
      <w:lvlJc w:val="left"/>
      <w:pPr>
        <w:tabs>
          <w:tab w:val="num" w:pos="1020"/>
        </w:tabs>
        <w:ind w:left="1020" w:hanging="1020"/>
      </w:pPr>
      <w:rPr>
        <w:rFonts w:hint="default"/>
      </w:rPr>
    </w:lvl>
    <w:lvl w:ilvl="1">
      <w:start w:val="2"/>
      <w:numFmt w:val="decimal"/>
      <w:lvlText w:val="%1.%2"/>
      <w:lvlJc w:val="left"/>
      <w:pPr>
        <w:tabs>
          <w:tab w:val="num" w:pos="1020"/>
        </w:tabs>
        <w:ind w:left="1020" w:hanging="1020"/>
      </w:pPr>
      <w:rPr>
        <w:rFonts w:hint="default"/>
      </w:rPr>
    </w:lvl>
    <w:lvl w:ilvl="2">
      <w:start w:val="2006"/>
      <w:numFmt w:val="decimal"/>
      <w:lvlText w:val="%1.%2.%3"/>
      <w:lvlJc w:val="left"/>
      <w:pPr>
        <w:tabs>
          <w:tab w:val="num" w:pos="1020"/>
        </w:tabs>
        <w:ind w:left="1020" w:hanging="1020"/>
      </w:pPr>
      <w:rPr>
        <w:rFonts w:hint="default"/>
      </w:rPr>
    </w:lvl>
    <w:lvl w:ilvl="3">
      <w:start w:val="1"/>
      <w:numFmt w:val="decimal"/>
      <w:lvlText w:val="%1.%2.%3.%4"/>
      <w:lvlJc w:val="left"/>
      <w:pPr>
        <w:tabs>
          <w:tab w:val="num" w:pos="1020"/>
        </w:tabs>
        <w:ind w:left="1020" w:hanging="10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DD20FAF"/>
    <w:multiLevelType w:val="hybridMultilevel"/>
    <w:tmpl w:val="15EC3F5C"/>
    <w:lvl w:ilvl="0" w:tplc="2144AD48">
      <w:numFmt w:val="bullet"/>
      <w:lvlText w:val="-"/>
      <w:lvlJc w:val="left"/>
      <w:pPr>
        <w:ind w:left="360" w:hanging="360"/>
      </w:pPr>
      <w:rPr>
        <w:rFonts w:ascii="Times New Roman" w:eastAsiaTheme="minorHAnsi" w:hAnsi="Times New Roman"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nsid w:val="35D43D04"/>
    <w:multiLevelType w:val="hybridMultilevel"/>
    <w:tmpl w:val="AC70C0E0"/>
    <w:lvl w:ilvl="0" w:tplc="04050013">
      <w:start w:val="1"/>
      <w:numFmt w:val="upperRoman"/>
      <w:lvlText w:val="%1."/>
      <w:lvlJc w:val="right"/>
      <w:pPr>
        <w:ind w:left="360" w:hanging="360"/>
      </w:p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56EF4578"/>
    <w:multiLevelType w:val="hybridMultilevel"/>
    <w:tmpl w:val="758876F4"/>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noPunctuationKerning/>
  <w:characterSpacingControl w:val="doNotCompress"/>
  <w:compat/>
  <w:rsids>
    <w:rsidRoot w:val="00BC44D0"/>
    <w:rsid w:val="00060813"/>
    <w:rsid w:val="001D7A3B"/>
    <w:rsid w:val="00492785"/>
    <w:rsid w:val="00520CCB"/>
    <w:rsid w:val="0052718E"/>
    <w:rsid w:val="007A725A"/>
    <w:rsid w:val="007B0215"/>
    <w:rsid w:val="007E0CB0"/>
    <w:rsid w:val="00846AB7"/>
    <w:rsid w:val="00925D45"/>
    <w:rsid w:val="00951B5D"/>
    <w:rsid w:val="0097316D"/>
    <w:rsid w:val="00A35616"/>
    <w:rsid w:val="00A46B01"/>
    <w:rsid w:val="00A858A6"/>
    <w:rsid w:val="00AF1C6A"/>
    <w:rsid w:val="00BC44D0"/>
    <w:rsid w:val="00CB6164"/>
    <w:rsid w:val="00D065EB"/>
    <w:rsid w:val="00F9151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0CB0"/>
    <w:rPr>
      <w:sz w:val="24"/>
      <w:szCs w:val="24"/>
    </w:rPr>
  </w:style>
  <w:style w:type="paragraph" w:styleId="Nadpis1">
    <w:name w:val="heading 1"/>
    <w:basedOn w:val="Normln"/>
    <w:next w:val="Normln"/>
    <w:qFormat/>
    <w:rsid w:val="007E0CB0"/>
    <w:pPr>
      <w:keepNext/>
      <w:outlineLvl w:val="0"/>
    </w:pPr>
    <w:rPr>
      <w:sz w:val="28"/>
    </w:rPr>
  </w:style>
  <w:style w:type="paragraph" w:styleId="Nadpis2">
    <w:name w:val="heading 2"/>
    <w:basedOn w:val="Normln"/>
    <w:next w:val="Normln"/>
    <w:qFormat/>
    <w:rsid w:val="007E0CB0"/>
    <w:pPr>
      <w:keepNext/>
      <w:outlineLvl w:val="1"/>
    </w:pPr>
    <w:rPr>
      <w:b/>
      <w:bCs/>
    </w:rPr>
  </w:style>
  <w:style w:type="paragraph" w:styleId="Nadpis3">
    <w:name w:val="heading 3"/>
    <w:basedOn w:val="Normln"/>
    <w:next w:val="Normln"/>
    <w:qFormat/>
    <w:rsid w:val="007E0CB0"/>
    <w:pPr>
      <w:keepNext/>
      <w:jc w:val="center"/>
      <w:outlineLvl w:val="2"/>
    </w:pPr>
    <w:rPr>
      <w:b/>
      <w:bCs/>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rsid w:val="007E0CB0"/>
    <w:pPr>
      <w:jc w:val="center"/>
    </w:pPr>
    <w:rPr>
      <w:b/>
      <w:bCs/>
      <w:sz w:val="32"/>
    </w:rPr>
  </w:style>
  <w:style w:type="character" w:styleId="Hypertextovodkaz">
    <w:name w:val="Hyperlink"/>
    <w:semiHidden/>
    <w:rsid w:val="007E0CB0"/>
    <w:rPr>
      <w:color w:val="0000FF"/>
      <w:u w:val="single"/>
    </w:rPr>
  </w:style>
  <w:style w:type="paragraph" w:styleId="Zkladntextodsazen">
    <w:name w:val="Body Text Indent"/>
    <w:basedOn w:val="Normln"/>
    <w:semiHidden/>
    <w:rsid w:val="007E0CB0"/>
    <w:pPr>
      <w:ind w:left="-540"/>
      <w:jc w:val="center"/>
    </w:pPr>
  </w:style>
  <w:style w:type="paragraph" w:styleId="Textbubliny">
    <w:name w:val="Balloon Text"/>
    <w:basedOn w:val="Normln"/>
    <w:link w:val="TextbublinyChar"/>
    <w:uiPriority w:val="99"/>
    <w:semiHidden/>
    <w:unhideWhenUsed/>
    <w:rsid w:val="00951B5D"/>
    <w:rPr>
      <w:rFonts w:ascii="Tahoma" w:hAnsi="Tahoma" w:cs="Tahoma"/>
      <w:sz w:val="16"/>
      <w:szCs w:val="16"/>
    </w:rPr>
  </w:style>
  <w:style w:type="character" w:customStyle="1" w:styleId="TextbublinyChar">
    <w:name w:val="Text bubliny Char"/>
    <w:basedOn w:val="Standardnpsmoodstavce"/>
    <w:link w:val="Textbubliny"/>
    <w:uiPriority w:val="99"/>
    <w:semiHidden/>
    <w:rsid w:val="00951B5D"/>
    <w:rPr>
      <w:rFonts w:ascii="Tahoma" w:hAnsi="Tahoma" w:cs="Tahoma"/>
      <w:sz w:val="16"/>
      <w:szCs w:val="16"/>
    </w:rPr>
  </w:style>
  <w:style w:type="paragraph" w:styleId="Odstavecseseznamem">
    <w:name w:val="List Paragraph"/>
    <w:basedOn w:val="Normln"/>
    <w:uiPriority w:val="34"/>
    <w:qFormat/>
    <w:rsid w:val="00520CCB"/>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qFormat/>
    <w:pPr>
      <w:keepNext/>
      <w:outlineLvl w:val="0"/>
    </w:pPr>
    <w:rPr>
      <w:sz w:val="28"/>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jc w:val="center"/>
      <w:outlineLvl w:val="2"/>
    </w:pPr>
    <w:rPr>
      <w:b/>
      <w:bCs/>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jc w:val="center"/>
    </w:pPr>
    <w:rPr>
      <w:b/>
      <w:bCs/>
      <w:sz w:val="32"/>
    </w:rPr>
  </w:style>
  <w:style w:type="character" w:styleId="Hypertextovodkaz">
    <w:name w:val="Hyperlink"/>
    <w:semiHidden/>
    <w:rPr>
      <w:color w:val="0000FF"/>
      <w:u w:val="single"/>
    </w:rPr>
  </w:style>
  <w:style w:type="paragraph" w:styleId="Zkladntextodsazen">
    <w:name w:val="Body Text Indent"/>
    <w:basedOn w:val="Normln"/>
    <w:semiHidden/>
    <w:pPr>
      <w:ind w:left="-540"/>
      <w:jc w:val="center"/>
    </w:pPr>
  </w:style>
  <w:style w:type="paragraph" w:styleId="Textbubliny">
    <w:name w:val="Balloon Text"/>
    <w:basedOn w:val="Normln"/>
    <w:link w:val="TextbublinyChar"/>
    <w:uiPriority w:val="99"/>
    <w:semiHidden/>
    <w:unhideWhenUsed/>
    <w:rsid w:val="00951B5D"/>
    <w:rPr>
      <w:rFonts w:ascii="Tahoma" w:hAnsi="Tahoma" w:cs="Tahoma"/>
      <w:sz w:val="16"/>
      <w:szCs w:val="16"/>
    </w:rPr>
  </w:style>
  <w:style w:type="character" w:customStyle="1" w:styleId="TextbublinyChar">
    <w:name w:val="Text bubliny Char"/>
    <w:basedOn w:val="Standardnpsmoodstavce"/>
    <w:link w:val="Textbubliny"/>
    <w:uiPriority w:val="99"/>
    <w:semiHidden/>
    <w:rsid w:val="00951B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beckozojedy"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1224</Words>
  <Characters>7224</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OBECNÍ ÚŘAD KOZOJEDY</vt:lpstr>
    </vt:vector>
  </TitlesOfParts>
  <Company>ATC</Company>
  <LinksUpToDate>false</LinksUpToDate>
  <CharactersWithSpaces>8432</CharactersWithSpaces>
  <SharedDoc>false</SharedDoc>
  <HLinks>
    <vt:vector size="12" baseType="variant">
      <vt:variant>
        <vt:i4>1114189</vt:i4>
      </vt:variant>
      <vt:variant>
        <vt:i4>3</vt:i4>
      </vt:variant>
      <vt:variant>
        <vt:i4>0</vt:i4>
      </vt:variant>
      <vt:variant>
        <vt:i4>5</vt:i4>
      </vt:variant>
      <vt:variant>
        <vt:lpwstr>http://www.obeckozojedy/</vt:lpwstr>
      </vt:variant>
      <vt:variant>
        <vt:lpwstr/>
      </vt:variant>
      <vt:variant>
        <vt:i4>5439600</vt:i4>
      </vt:variant>
      <vt:variant>
        <vt:i4>0</vt:i4>
      </vt:variant>
      <vt:variant>
        <vt:i4>0</vt:i4>
      </vt:variant>
      <vt:variant>
        <vt:i4>5</vt:i4>
      </vt:variant>
      <vt:variant>
        <vt:lpwstr>mailto:info@obeckozojedy.cz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OBECNÍ ÚŘAD KOZOJEDY</dc:title>
  <dc:creator>x</dc:creator>
  <cp:lastModifiedBy>Your User Name</cp:lastModifiedBy>
  <cp:revision>2</cp:revision>
  <cp:lastPrinted>2011-12-13T18:23:00Z</cp:lastPrinted>
  <dcterms:created xsi:type="dcterms:W3CDTF">2011-12-13T18:24:00Z</dcterms:created>
  <dcterms:modified xsi:type="dcterms:W3CDTF">2011-12-13T18:24:00Z</dcterms:modified>
</cp:coreProperties>
</file>